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DESAYUNO COMPUESTO POR: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BOLLO DE PAN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10 CL DE ACEITE DE OLIVA VIRGEN EXTRA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GRS DE MANTEQUILLA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15 GRS DE MERMELADA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15 GRS DE PATÉ DE HÍGADO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CÁPSULA DE CAFÉ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CÁPSULA DE DESCAFEINADO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AZUCARILLO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SACARINA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100 ML DE LECHE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200ML DE ZUMO DE PIÑA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PRECIO:5€ POR PERSONA/DIA (6€ CON LECHE VEGETAL O SIN LACTOSA, 7€ CON PAN SIN GLUTEN)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